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64" w:rsidRPr="005626DA" w:rsidRDefault="00AE7164" w:rsidP="00AE7164">
      <w:pPr>
        <w:keepNext/>
        <w:spacing w:after="0" w:line="240" w:lineRule="auto"/>
        <w:jc w:val="center"/>
        <w:outlineLvl w:val="1"/>
        <w:rPr>
          <w:rFonts w:ascii="Times New Roman" w:eastAsia="Times New Roman" w:hAnsi="Times New Roman" w:cs="Times New Roman"/>
          <w:bCs/>
          <w:kern w:val="28"/>
          <w:sz w:val="32"/>
          <w:szCs w:val="24"/>
          <w:lang w:eastAsia="ru-RU"/>
        </w:rPr>
      </w:pPr>
      <w:r w:rsidRPr="005626DA">
        <w:rPr>
          <w:rFonts w:ascii="Times New Roman" w:eastAsia="Times New Roman" w:hAnsi="Times New Roman" w:cs="Times New Roman"/>
          <w:bCs/>
          <w:kern w:val="28"/>
          <w:sz w:val="32"/>
          <w:szCs w:val="24"/>
          <w:lang w:eastAsia="ru-RU"/>
        </w:rPr>
        <w:t>РОССИЙСКАЯ ФЕДЕРАЦИЯ</w:t>
      </w:r>
    </w:p>
    <w:p w:rsidR="00AE7164" w:rsidRPr="005626DA" w:rsidRDefault="00AE7164" w:rsidP="00AE7164">
      <w:pPr>
        <w:keepNext/>
        <w:spacing w:after="0" w:line="240" w:lineRule="auto"/>
        <w:jc w:val="center"/>
        <w:outlineLvl w:val="1"/>
        <w:rPr>
          <w:rFonts w:ascii="Times New Roman" w:eastAsia="Times New Roman" w:hAnsi="Times New Roman" w:cs="Times New Roman"/>
          <w:bCs/>
          <w:kern w:val="28"/>
          <w:sz w:val="32"/>
          <w:szCs w:val="24"/>
          <w:lang w:eastAsia="ru-RU"/>
        </w:rPr>
      </w:pPr>
      <w:r w:rsidRPr="005626DA">
        <w:rPr>
          <w:rFonts w:ascii="Times New Roman" w:eastAsia="Times New Roman" w:hAnsi="Times New Roman" w:cs="Times New Roman"/>
          <w:bCs/>
          <w:kern w:val="28"/>
          <w:sz w:val="32"/>
          <w:szCs w:val="24"/>
          <w:lang w:eastAsia="ru-RU"/>
        </w:rPr>
        <w:t>БРЯНСКАЯ ОБЛАСТЬ</w:t>
      </w:r>
    </w:p>
    <w:p w:rsidR="00AE7164" w:rsidRPr="005626DA" w:rsidRDefault="00AE7164" w:rsidP="00AE7164">
      <w:pPr>
        <w:keepNext/>
        <w:spacing w:after="0" w:line="240" w:lineRule="auto"/>
        <w:jc w:val="center"/>
        <w:outlineLvl w:val="1"/>
        <w:rPr>
          <w:rFonts w:ascii="Times New Roman" w:eastAsia="Times New Roman" w:hAnsi="Times New Roman" w:cs="Times New Roman"/>
          <w:bCs/>
          <w:kern w:val="28"/>
          <w:sz w:val="32"/>
          <w:szCs w:val="24"/>
          <w:lang w:eastAsia="ru-RU"/>
        </w:rPr>
      </w:pPr>
      <w:r w:rsidRPr="005626DA">
        <w:rPr>
          <w:rFonts w:ascii="Times New Roman" w:eastAsia="Times New Roman" w:hAnsi="Times New Roman" w:cs="Times New Roman"/>
          <w:bCs/>
          <w:kern w:val="28"/>
          <w:sz w:val="32"/>
          <w:szCs w:val="24"/>
          <w:lang w:eastAsia="ru-RU"/>
        </w:rPr>
        <w:t>ПОЧЕПСКИЙ МУНИЦИПАЛЬНЫЙ РАЙОН</w:t>
      </w:r>
    </w:p>
    <w:p w:rsidR="00AE7164" w:rsidRPr="005626DA" w:rsidRDefault="00AE7164" w:rsidP="00AE7164">
      <w:pPr>
        <w:keepNext/>
        <w:spacing w:after="0" w:line="240" w:lineRule="auto"/>
        <w:jc w:val="center"/>
        <w:outlineLvl w:val="0"/>
        <w:rPr>
          <w:rFonts w:ascii="Times New Roman" w:eastAsia="Times New Roman" w:hAnsi="Times New Roman" w:cs="Times New Roman"/>
          <w:bCs/>
          <w:caps/>
          <w:kern w:val="28"/>
          <w:sz w:val="32"/>
          <w:szCs w:val="24"/>
          <w:lang w:eastAsia="ru-RU"/>
        </w:rPr>
      </w:pPr>
      <w:r w:rsidRPr="005626DA">
        <w:rPr>
          <w:rFonts w:ascii="Times New Roman" w:eastAsia="Times New Roman" w:hAnsi="Times New Roman" w:cs="Times New Roman"/>
          <w:bCs/>
          <w:kern w:val="28"/>
          <w:sz w:val="32"/>
          <w:szCs w:val="24"/>
          <w:lang w:eastAsia="ru-RU"/>
        </w:rPr>
        <w:t>ГУЩИНСКАЯ СЕЛЬСКАЯ АДМИНИСТРАЦИЯ</w:t>
      </w:r>
    </w:p>
    <w:p w:rsidR="00AE7164" w:rsidRPr="005626DA" w:rsidRDefault="00AE7164" w:rsidP="00AE7164">
      <w:pPr>
        <w:spacing w:after="0" w:line="240" w:lineRule="auto"/>
        <w:ind w:firstLine="567"/>
        <w:jc w:val="center"/>
        <w:rPr>
          <w:rFonts w:ascii="Times New Roman" w:eastAsia="Times New Roman" w:hAnsi="Times New Roman" w:cs="Times New Roman"/>
          <w:bCs/>
          <w:kern w:val="28"/>
          <w:sz w:val="32"/>
          <w:szCs w:val="24"/>
          <w:lang w:eastAsia="ru-RU"/>
        </w:rPr>
      </w:pPr>
    </w:p>
    <w:p w:rsidR="00AE7164" w:rsidRDefault="00AE7164" w:rsidP="00AE7164">
      <w:pPr>
        <w:spacing w:after="0" w:line="240" w:lineRule="auto"/>
        <w:jc w:val="center"/>
        <w:rPr>
          <w:rFonts w:ascii="Times New Roman" w:eastAsia="Times New Roman" w:hAnsi="Times New Roman" w:cs="Times New Roman"/>
          <w:bCs/>
          <w:kern w:val="28"/>
          <w:sz w:val="32"/>
          <w:szCs w:val="24"/>
          <w:lang w:eastAsia="ru-RU"/>
        </w:rPr>
      </w:pPr>
      <w:r w:rsidRPr="005626DA">
        <w:rPr>
          <w:rFonts w:ascii="Times New Roman" w:eastAsia="Times New Roman" w:hAnsi="Times New Roman" w:cs="Times New Roman"/>
          <w:bCs/>
          <w:kern w:val="28"/>
          <w:sz w:val="32"/>
          <w:szCs w:val="24"/>
          <w:lang w:eastAsia="ru-RU"/>
        </w:rPr>
        <w:t>ПОСТАНОВЛЕНИЕ</w:t>
      </w:r>
    </w:p>
    <w:p w:rsidR="004162FD" w:rsidRPr="005626DA" w:rsidRDefault="004162FD" w:rsidP="00AE7164">
      <w:pPr>
        <w:spacing w:after="0" w:line="240" w:lineRule="auto"/>
        <w:jc w:val="center"/>
        <w:rPr>
          <w:rFonts w:ascii="Times New Roman" w:eastAsia="Times New Roman" w:hAnsi="Times New Roman" w:cs="Times New Roman"/>
          <w:bCs/>
          <w:kern w:val="28"/>
          <w:sz w:val="32"/>
          <w:szCs w:val="24"/>
          <w:lang w:eastAsia="ru-RU"/>
        </w:rPr>
      </w:pPr>
    </w:p>
    <w:p w:rsidR="00AE7164" w:rsidRDefault="004162FD" w:rsidP="005626DA">
      <w:pPr>
        <w:spacing w:after="0" w:line="240" w:lineRule="auto"/>
        <w:rPr>
          <w:rFonts w:ascii="Times New Roman" w:eastAsia="Times New Roman" w:hAnsi="Times New Roman" w:cs="Times New Roman"/>
          <w:bCs/>
          <w:kern w:val="28"/>
          <w:sz w:val="32"/>
          <w:szCs w:val="24"/>
          <w:lang w:eastAsia="ru-RU"/>
        </w:rPr>
      </w:pPr>
      <w:r w:rsidRPr="005626DA">
        <w:rPr>
          <w:rFonts w:ascii="Times New Roman" w:eastAsia="Times New Roman" w:hAnsi="Times New Roman" w:cs="Times New Roman"/>
          <w:bCs/>
          <w:kern w:val="28"/>
          <w:sz w:val="32"/>
          <w:szCs w:val="24"/>
          <w:lang w:eastAsia="ru-RU"/>
        </w:rPr>
        <w:t>О</w:t>
      </w:r>
      <w:r w:rsidR="00AE7164" w:rsidRPr="005626DA">
        <w:rPr>
          <w:rFonts w:ascii="Times New Roman" w:eastAsia="Times New Roman" w:hAnsi="Times New Roman" w:cs="Times New Roman"/>
          <w:bCs/>
          <w:kern w:val="28"/>
          <w:sz w:val="32"/>
          <w:szCs w:val="24"/>
          <w:lang w:eastAsia="ru-RU"/>
        </w:rPr>
        <w:t>т</w:t>
      </w:r>
      <w:r>
        <w:rPr>
          <w:rFonts w:ascii="Times New Roman" w:eastAsia="Times New Roman" w:hAnsi="Times New Roman" w:cs="Times New Roman"/>
          <w:bCs/>
          <w:kern w:val="28"/>
          <w:sz w:val="32"/>
          <w:szCs w:val="24"/>
          <w:lang w:eastAsia="ru-RU"/>
        </w:rPr>
        <w:t xml:space="preserve"> 26.05.2025</w:t>
      </w:r>
      <w:r w:rsidR="00AE7164" w:rsidRPr="005626DA">
        <w:rPr>
          <w:rFonts w:ascii="Times New Roman" w:eastAsia="Times New Roman" w:hAnsi="Times New Roman" w:cs="Times New Roman"/>
          <w:bCs/>
          <w:kern w:val="28"/>
          <w:sz w:val="32"/>
          <w:szCs w:val="24"/>
          <w:lang w:eastAsia="ru-RU"/>
        </w:rPr>
        <w:t xml:space="preserve"> г. № </w:t>
      </w:r>
      <w:r>
        <w:rPr>
          <w:rFonts w:ascii="Times New Roman" w:eastAsia="Times New Roman" w:hAnsi="Times New Roman" w:cs="Times New Roman"/>
          <w:bCs/>
          <w:kern w:val="28"/>
          <w:sz w:val="32"/>
          <w:szCs w:val="24"/>
          <w:lang w:eastAsia="ru-RU"/>
        </w:rPr>
        <w:t>31</w:t>
      </w:r>
    </w:p>
    <w:p w:rsidR="004162FD" w:rsidRPr="005626DA" w:rsidRDefault="004162FD" w:rsidP="005626DA">
      <w:pPr>
        <w:spacing w:after="0" w:line="240" w:lineRule="auto"/>
        <w:rPr>
          <w:rFonts w:ascii="Times New Roman" w:eastAsia="Times New Roman" w:hAnsi="Times New Roman" w:cs="Times New Roman"/>
          <w:bCs/>
          <w:kern w:val="28"/>
          <w:sz w:val="32"/>
          <w:szCs w:val="24"/>
          <w:lang w:eastAsia="ru-RU"/>
        </w:rPr>
      </w:pPr>
      <w:r>
        <w:rPr>
          <w:rFonts w:ascii="Times New Roman" w:eastAsia="Times New Roman" w:hAnsi="Times New Roman" w:cs="Times New Roman"/>
          <w:bCs/>
          <w:kern w:val="28"/>
          <w:sz w:val="32"/>
          <w:szCs w:val="24"/>
          <w:lang w:eastAsia="ru-RU"/>
        </w:rPr>
        <w:t>п.Первомайский</w:t>
      </w:r>
    </w:p>
    <w:p w:rsidR="00AE7164" w:rsidRPr="005626DA" w:rsidRDefault="00AE7164" w:rsidP="00AE7164">
      <w:pPr>
        <w:spacing w:after="0" w:line="240" w:lineRule="auto"/>
        <w:ind w:firstLine="567"/>
        <w:jc w:val="center"/>
        <w:rPr>
          <w:rFonts w:ascii="Times New Roman" w:eastAsia="Times New Roman" w:hAnsi="Times New Roman" w:cs="Times New Roman"/>
          <w:bCs/>
          <w:kern w:val="28"/>
          <w:sz w:val="32"/>
          <w:szCs w:val="24"/>
          <w:lang w:eastAsia="ru-RU"/>
        </w:rPr>
      </w:pPr>
    </w:p>
    <w:p w:rsidR="00AE7164" w:rsidRPr="005626DA" w:rsidRDefault="005626DA" w:rsidP="005626DA">
      <w:pPr>
        <w:spacing w:after="0" w:line="240" w:lineRule="auto"/>
        <w:ind w:right="3685"/>
        <w:rPr>
          <w:rFonts w:ascii="Times New Roman" w:eastAsia="Times New Roman" w:hAnsi="Times New Roman" w:cs="Times New Roman"/>
          <w:bCs/>
          <w:kern w:val="28"/>
          <w:sz w:val="28"/>
          <w:szCs w:val="24"/>
          <w:lang w:eastAsia="ru-RU"/>
        </w:rPr>
      </w:pPr>
      <w:r w:rsidRPr="005626DA">
        <w:rPr>
          <w:rFonts w:ascii="Times New Roman" w:eastAsia="Times New Roman" w:hAnsi="Times New Roman" w:cs="Times New Roman"/>
          <w:bCs/>
          <w:kern w:val="28"/>
          <w:sz w:val="28"/>
          <w:szCs w:val="24"/>
          <w:lang w:eastAsia="ru-RU"/>
        </w:rPr>
        <w:t>Об утверждении Доклада</w:t>
      </w:r>
      <w:r w:rsidR="00AE7164" w:rsidRPr="005626DA">
        <w:rPr>
          <w:rFonts w:ascii="Times New Roman" w:eastAsia="Times New Roman" w:hAnsi="Times New Roman" w:cs="Times New Roman"/>
          <w:bCs/>
          <w:kern w:val="28"/>
          <w:sz w:val="28"/>
          <w:szCs w:val="24"/>
          <w:lang w:eastAsia="ru-RU"/>
        </w:rPr>
        <w:t xml:space="preserve"> </w:t>
      </w:r>
      <w:r w:rsidRPr="005626DA">
        <w:rPr>
          <w:rFonts w:ascii="Times New Roman" w:eastAsia="Times New Roman" w:hAnsi="Times New Roman" w:cs="Times New Roman"/>
          <w:bCs/>
          <w:kern w:val="28"/>
          <w:sz w:val="28"/>
          <w:szCs w:val="24"/>
          <w:lang w:eastAsia="ru-RU"/>
        </w:rPr>
        <w:t>о правоприменительной практике при осуществлении Гущинской сельской администрацией Почепского муниципального района Брянской области муниципального контроля в сфере благоустройства на территории Гущинского сельского поселения Почепского муниципального района Брянской области за 2024 год</w:t>
      </w:r>
    </w:p>
    <w:p w:rsidR="00AE7164" w:rsidRPr="005626DA" w:rsidRDefault="00AE7164" w:rsidP="00AE7164">
      <w:pPr>
        <w:spacing w:after="0" w:line="240" w:lineRule="auto"/>
        <w:ind w:firstLine="708"/>
        <w:jc w:val="both"/>
        <w:rPr>
          <w:rFonts w:ascii="Times New Roman" w:eastAsia="Times New Roman" w:hAnsi="Times New Roman" w:cs="Times New Roman"/>
          <w:bCs/>
          <w:kern w:val="28"/>
          <w:sz w:val="32"/>
          <w:szCs w:val="24"/>
          <w:lang w:eastAsia="ru-RU"/>
        </w:rPr>
      </w:pPr>
    </w:p>
    <w:p w:rsidR="00AE7164" w:rsidRPr="005626DA" w:rsidRDefault="00AE7164" w:rsidP="00AE7164">
      <w:pPr>
        <w:spacing w:after="0" w:line="240" w:lineRule="auto"/>
        <w:ind w:firstLine="708"/>
        <w:jc w:val="both"/>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В соответствии с частями 3-5, статьи 47 Федерального закона от 31 июля 2020 года № 248-ФЗ «О государственном контроле (надзоре) и муниципальном контроле в Российской Федерации», </w:t>
      </w:r>
    </w:p>
    <w:p w:rsidR="00AE7164" w:rsidRPr="005626DA" w:rsidRDefault="00AE7164" w:rsidP="00AE7164">
      <w:pPr>
        <w:spacing w:after="0" w:line="240" w:lineRule="auto"/>
        <w:jc w:val="both"/>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ПОСТАНОВЛЯЮ:</w:t>
      </w:r>
    </w:p>
    <w:p w:rsidR="00AE7164" w:rsidRPr="005626DA" w:rsidRDefault="00AE7164" w:rsidP="00AE7164">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1. Утвердить Доклад о правоприменительной практике при осуществлении Гущинской сельской администрацией Почепского муниципального района Брянской области муниципального контроля в сфере благоустройства на территории Гущинского сельского поселения Почепского муниципального района Брянской области за 2024 год (прилагается).</w:t>
      </w:r>
    </w:p>
    <w:p w:rsidR="00AE7164" w:rsidRPr="005626DA" w:rsidRDefault="00AE7164" w:rsidP="00AE7164">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2</w:t>
      </w:r>
      <w:r w:rsidR="00A14133" w:rsidRPr="005626DA">
        <w:rPr>
          <w:rFonts w:ascii="Times New Roman" w:eastAsia="Times New Roman" w:hAnsi="Times New Roman" w:cs="Times New Roman"/>
          <w:sz w:val="28"/>
          <w:szCs w:val="28"/>
          <w:lang w:eastAsia="ru-RU"/>
        </w:rPr>
        <w:t>. Настоящее постановление подлежит официальному опубликованию (обнародованию), согласно Устава Гущинского сельского поселения и размещению на официальном сайте администрации в сети Интернет</w:t>
      </w:r>
    </w:p>
    <w:p w:rsidR="00AE7164" w:rsidRPr="005626DA" w:rsidRDefault="00AE7164" w:rsidP="00AE7164">
      <w:pPr>
        <w:tabs>
          <w:tab w:val="left" w:pos="1134"/>
        </w:tabs>
        <w:spacing w:after="0" w:line="240" w:lineRule="auto"/>
        <w:ind w:firstLine="709"/>
        <w:jc w:val="both"/>
        <w:rPr>
          <w:rFonts w:ascii="Times New Roman" w:eastAsia="Calibri" w:hAnsi="Times New Roman" w:cs="Times New Roman"/>
          <w:sz w:val="28"/>
          <w:szCs w:val="28"/>
        </w:rPr>
      </w:pPr>
      <w:r w:rsidRPr="005626DA">
        <w:rPr>
          <w:rFonts w:ascii="Times New Roman" w:eastAsia="Calibri" w:hAnsi="Times New Roman" w:cs="Times New Roman"/>
          <w:sz w:val="28"/>
          <w:szCs w:val="28"/>
        </w:rPr>
        <w:t xml:space="preserve">3. </w:t>
      </w:r>
      <w:r w:rsidRPr="005626DA">
        <w:rPr>
          <w:rFonts w:ascii="Times New Roman" w:eastAsia="Times New Roman" w:hAnsi="Times New Roman" w:cs="Times New Roman"/>
          <w:bCs/>
          <w:sz w:val="28"/>
          <w:szCs w:val="28"/>
          <w:lang w:eastAsia="ru-RU"/>
        </w:rPr>
        <w:t xml:space="preserve">Разместить настоящее постановление на официальном сайте администрации </w:t>
      </w:r>
      <w:r w:rsidR="00A14133" w:rsidRPr="005626DA">
        <w:rPr>
          <w:rFonts w:ascii="Times New Roman" w:eastAsia="Times New Roman" w:hAnsi="Times New Roman" w:cs="Times New Roman"/>
          <w:bCs/>
          <w:sz w:val="28"/>
          <w:szCs w:val="28"/>
          <w:lang w:eastAsia="ru-RU"/>
        </w:rPr>
        <w:t>Гущинского сельского поселения</w:t>
      </w:r>
      <w:r w:rsidRPr="005626DA">
        <w:rPr>
          <w:rFonts w:ascii="Times New Roman" w:eastAsia="Times New Roman" w:hAnsi="Times New Roman" w:cs="Times New Roman"/>
          <w:bCs/>
          <w:sz w:val="28"/>
          <w:szCs w:val="28"/>
          <w:lang w:eastAsia="ru-RU"/>
        </w:rPr>
        <w:t xml:space="preserve"> в сети «Интернет» и опубликовать в сборнике муниципальных правовых актов </w:t>
      </w:r>
      <w:r w:rsidR="00A14133" w:rsidRPr="005626DA">
        <w:rPr>
          <w:rFonts w:ascii="Times New Roman" w:eastAsia="Times New Roman" w:hAnsi="Times New Roman" w:cs="Times New Roman"/>
          <w:bCs/>
          <w:sz w:val="28"/>
          <w:szCs w:val="28"/>
          <w:lang w:eastAsia="ru-RU"/>
        </w:rPr>
        <w:t>Гущинского сельского поселения Почепского муниципального района Брянской области</w:t>
      </w:r>
      <w:r w:rsidRPr="005626DA">
        <w:rPr>
          <w:rFonts w:ascii="Times New Roman" w:eastAsia="Times New Roman" w:hAnsi="Times New Roman" w:cs="Times New Roman"/>
          <w:bCs/>
          <w:sz w:val="28"/>
          <w:szCs w:val="28"/>
          <w:lang w:eastAsia="ru-RU"/>
        </w:rPr>
        <w:t>.</w:t>
      </w:r>
    </w:p>
    <w:p w:rsidR="00AE7164" w:rsidRPr="005626DA" w:rsidRDefault="00AE7164" w:rsidP="00AE7164">
      <w:pPr>
        <w:spacing w:after="0" w:line="240" w:lineRule="auto"/>
        <w:ind w:firstLine="720"/>
        <w:jc w:val="both"/>
        <w:rPr>
          <w:rFonts w:ascii="Times New Roman" w:eastAsia="Calibri" w:hAnsi="Times New Roman" w:cs="Times New Roman"/>
          <w:sz w:val="28"/>
          <w:szCs w:val="28"/>
        </w:rPr>
      </w:pPr>
      <w:r w:rsidRPr="005626DA">
        <w:rPr>
          <w:rFonts w:ascii="Times New Roman" w:eastAsia="Calibri" w:hAnsi="Times New Roman" w:cs="Times New Roman"/>
          <w:sz w:val="28"/>
          <w:szCs w:val="28"/>
        </w:rPr>
        <w:t>4. Контроль исполнения настоящего постановления оставляю за собой.</w:t>
      </w:r>
    </w:p>
    <w:p w:rsidR="00AE7164" w:rsidRPr="005626DA" w:rsidRDefault="00AE7164" w:rsidP="00AE7164">
      <w:pPr>
        <w:spacing w:after="0" w:line="240" w:lineRule="auto"/>
        <w:ind w:firstLine="720"/>
        <w:jc w:val="both"/>
        <w:rPr>
          <w:rFonts w:ascii="Times New Roman" w:eastAsia="Calibri" w:hAnsi="Times New Roman" w:cs="Times New Roman"/>
          <w:sz w:val="28"/>
          <w:szCs w:val="28"/>
        </w:rPr>
      </w:pPr>
    </w:p>
    <w:p w:rsidR="00AE7164" w:rsidRPr="005626DA" w:rsidRDefault="00AE7164" w:rsidP="00AE7164">
      <w:pPr>
        <w:spacing w:after="0" w:line="240" w:lineRule="auto"/>
        <w:ind w:firstLine="720"/>
        <w:jc w:val="both"/>
        <w:rPr>
          <w:rFonts w:ascii="Times New Roman" w:eastAsia="Calibri" w:hAnsi="Times New Roman" w:cs="Times New Roman"/>
          <w:sz w:val="28"/>
          <w:szCs w:val="28"/>
        </w:rPr>
      </w:pPr>
    </w:p>
    <w:p w:rsidR="00AE7164" w:rsidRPr="005626DA" w:rsidRDefault="00AE7164" w:rsidP="005626DA">
      <w:pPr>
        <w:spacing w:after="0" w:line="240" w:lineRule="auto"/>
        <w:ind w:firstLine="720"/>
        <w:jc w:val="center"/>
        <w:rPr>
          <w:rFonts w:ascii="Times New Roman" w:eastAsia="Calibri" w:hAnsi="Times New Roman" w:cs="Times New Roman"/>
          <w:sz w:val="28"/>
          <w:szCs w:val="28"/>
        </w:rPr>
      </w:pPr>
    </w:p>
    <w:p w:rsidR="005626DA" w:rsidRDefault="00A14133" w:rsidP="005626DA">
      <w:pPr>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Глава Гущинского</w:t>
      </w:r>
    </w:p>
    <w:p w:rsidR="00AE7164" w:rsidRPr="005626DA" w:rsidRDefault="00A14133" w:rsidP="005626DA">
      <w:pPr>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сельского поселения</w:t>
      </w:r>
      <w:r w:rsidR="005626DA">
        <w:rPr>
          <w:rFonts w:ascii="Times New Roman" w:eastAsia="Times New Roman" w:hAnsi="Times New Roman" w:cs="Times New Roman"/>
          <w:sz w:val="28"/>
          <w:szCs w:val="28"/>
          <w:lang w:eastAsia="ru-RU"/>
        </w:rPr>
        <w:t xml:space="preserve">                                                                        </w:t>
      </w:r>
      <w:proofErr w:type="spellStart"/>
      <w:r w:rsidRPr="005626DA">
        <w:rPr>
          <w:rFonts w:ascii="Times New Roman" w:eastAsia="Times New Roman" w:hAnsi="Times New Roman" w:cs="Times New Roman"/>
          <w:sz w:val="28"/>
          <w:szCs w:val="28"/>
          <w:lang w:eastAsia="ru-RU"/>
        </w:rPr>
        <w:t>С.М.Лемешева</w:t>
      </w:r>
      <w:proofErr w:type="spellEnd"/>
    </w:p>
    <w:p w:rsidR="00AE7164" w:rsidRPr="005626DA" w:rsidRDefault="00AE7164" w:rsidP="00AE7164">
      <w:pPr>
        <w:widowControl w:val="0"/>
        <w:autoSpaceDE w:val="0"/>
        <w:autoSpaceDN w:val="0"/>
        <w:adjustRightInd w:val="0"/>
        <w:spacing w:after="0" w:line="240" w:lineRule="auto"/>
        <w:ind w:left="5670"/>
        <w:jc w:val="right"/>
        <w:outlineLvl w:val="0"/>
        <w:rPr>
          <w:rFonts w:ascii="Times New Roman" w:eastAsia="Times New Roman" w:hAnsi="Times New Roman" w:cs="Times New Roman"/>
          <w:bCs/>
          <w:kern w:val="28"/>
          <w:sz w:val="28"/>
          <w:szCs w:val="28"/>
          <w:lang w:eastAsia="ru-RU"/>
        </w:rPr>
      </w:pPr>
    </w:p>
    <w:p w:rsidR="00AE7164" w:rsidRPr="005626DA" w:rsidRDefault="00AE7164" w:rsidP="00AE7164">
      <w:pPr>
        <w:widowControl w:val="0"/>
        <w:autoSpaceDE w:val="0"/>
        <w:autoSpaceDN w:val="0"/>
        <w:adjustRightInd w:val="0"/>
        <w:spacing w:after="0" w:line="240" w:lineRule="auto"/>
        <w:ind w:left="5670"/>
        <w:jc w:val="right"/>
        <w:outlineLvl w:val="0"/>
        <w:rPr>
          <w:rFonts w:ascii="Times New Roman" w:eastAsia="Times New Roman" w:hAnsi="Times New Roman" w:cs="Times New Roman"/>
          <w:bCs/>
          <w:kern w:val="28"/>
          <w:sz w:val="28"/>
          <w:szCs w:val="28"/>
          <w:lang w:eastAsia="ru-RU"/>
        </w:rPr>
      </w:pPr>
    </w:p>
    <w:p w:rsidR="00AE7164" w:rsidRPr="005626DA" w:rsidRDefault="00AE7164" w:rsidP="00AE7164">
      <w:pPr>
        <w:widowControl w:val="0"/>
        <w:autoSpaceDE w:val="0"/>
        <w:autoSpaceDN w:val="0"/>
        <w:adjustRightInd w:val="0"/>
        <w:spacing w:after="0" w:line="240" w:lineRule="auto"/>
        <w:ind w:left="5670"/>
        <w:jc w:val="right"/>
        <w:outlineLvl w:val="0"/>
        <w:rPr>
          <w:rFonts w:ascii="Times New Roman" w:eastAsia="Times New Roman" w:hAnsi="Times New Roman" w:cs="Times New Roman"/>
          <w:bCs/>
          <w:kern w:val="28"/>
          <w:sz w:val="28"/>
          <w:szCs w:val="28"/>
          <w:lang w:eastAsia="ru-RU"/>
        </w:rPr>
      </w:pPr>
    </w:p>
    <w:p w:rsidR="005626DA" w:rsidRDefault="005626DA" w:rsidP="00AE7164">
      <w:pPr>
        <w:widowControl w:val="0"/>
        <w:autoSpaceDE w:val="0"/>
        <w:autoSpaceDN w:val="0"/>
        <w:adjustRightInd w:val="0"/>
        <w:spacing w:after="0" w:line="240" w:lineRule="auto"/>
        <w:jc w:val="right"/>
        <w:outlineLvl w:val="0"/>
        <w:rPr>
          <w:rFonts w:ascii="Times New Roman" w:eastAsia="Times New Roman" w:hAnsi="Times New Roman" w:cs="Times New Roman"/>
          <w:bCs/>
          <w:kern w:val="28"/>
          <w:sz w:val="28"/>
          <w:szCs w:val="28"/>
          <w:lang w:eastAsia="ru-RU"/>
        </w:rPr>
      </w:pPr>
    </w:p>
    <w:p w:rsidR="00AE7164" w:rsidRPr="005626DA" w:rsidRDefault="00AE7164" w:rsidP="00AE7164">
      <w:pPr>
        <w:widowControl w:val="0"/>
        <w:autoSpaceDE w:val="0"/>
        <w:autoSpaceDN w:val="0"/>
        <w:adjustRightInd w:val="0"/>
        <w:spacing w:after="0" w:line="240" w:lineRule="auto"/>
        <w:jc w:val="right"/>
        <w:outlineLvl w:val="0"/>
        <w:rPr>
          <w:rFonts w:ascii="Times New Roman" w:eastAsia="Times New Roman" w:hAnsi="Times New Roman" w:cs="Times New Roman"/>
          <w:bCs/>
          <w:kern w:val="28"/>
          <w:sz w:val="28"/>
          <w:szCs w:val="28"/>
          <w:lang w:eastAsia="ru-RU"/>
        </w:rPr>
      </w:pPr>
      <w:r w:rsidRPr="005626DA">
        <w:rPr>
          <w:rFonts w:ascii="Times New Roman" w:eastAsia="Times New Roman" w:hAnsi="Times New Roman" w:cs="Times New Roman"/>
          <w:bCs/>
          <w:kern w:val="28"/>
          <w:sz w:val="28"/>
          <w:szCs w:val="28"/>
          <w:lang w:eastAsia="ru-RU"/>
        </w:rPr>
        <w:t>Приложение</w:t>
      </w:r>
    </w:p>
    <w:p w:rsidR="00AE7164" w:rsidRPr="005626DA" w:rsidRDefault="00AE7164" w:rsidP="00A14133">
      <w:pPr>
        <w:widowControl w:val="0"/>
        <w:autoSpaceDE w:val="0"/>
        <w:autoSpaceDN w:val="0"/>
        <w:adjustRightInd w:val="0"/>
        <w:spacing w:after="0" w:line="240" w:lineRule="auto"/>
        <w:jc w:val="right"/>
        <w:outlineLvl w:val="0"/>
        <w:rPr>
          <w:rFonts w:ascii="Times New Roman" w:eastAsia="Times New Roman" w:hAnsi="Times New Roman" w:cs="Times New Roman"/>
          <w:bCs/>
          <w:kern w:val="28"/>
          <w:sz w:val="28"/>
          <w:szCs w:val="28"/>
          <w:lang w:eastAsia="ru-RU"/>
        </w:rPr>
      </w:pPr>
      <w:r w:rsidRPr="005626DA">
        <w:rPr>
          <w:rFonts w:ascii="Times New Roman" w:eastAsia="Times New Roman" w:hAnsi="Times New Roman" w:cs="Times New Roman"/>
          <w:bCs/>
          <w:kern w:val="28"/>
          <w:sz w:val="28"/>
          <w:szCs w:val="28"/>
          <w:lang w:eastAsia="ru-RU"/>
        </w:rPr>
        <w:t xml:space="preserve">к постановлению </w:t>
      </w:r>
      <w:r w:rsidR="00A14133" w:rsidRPr="005626DA">
        <w:rPr>
          <w:rFonts w:ascii="Times New Roman" w:eastAsia="Times New Roman" w:hAnsi="Times New Roman" w:cs="Times New Roman"/>
          <w:bCs/>
          <w:kern w:val="28"/>
          <w:sz w:val="28"/>
          <w:szCs w:val="28"/>
          <w:lang w:eastAsia="ru-RU"/>
        </w:rPr>
        <w:t xml:space="preserve">Гущинской </w:t>
      </w:r>
    </w:p>
    <w:p w:rsidR="00A14133" w:rsidRPr="005626DA" w:rsidRDefault="00A14133" w:rsidP="00A14133">
      <w:pPr>
        <w:widowControl w:val="0"/>
        <w:autoSpaceDE w:val="0"/>
        <w:autoSpaceDN w:val="0"/>
        <w:adjustRightInd w:val="0"/>
        <w:spacing w:after="0" w:line="240" w:lineRule="auto"/>
        <w:jc w:val="right"/>
        <w:outlineLvl w:val="0"/>
        <w:rPr>
          <w:rFonts w:ascii="Times New Roman" w:eastAsia="Times New Roman" w:hAnsi="Times New Roman" w:cs="Times New Roman"/>
          <w:bCs/>
          <w:kern w:val="28"/>
          <w:sz w:val="28"/>
          <w:szCs w:val="28"/>
          <w:lang w:eastAsia="ru-RU"/>
        </w:rPr>
      </w:pPr>
      <w:r w:rsidRPr="005626DA">
        <w:rPr>
          <w:rFonts w:ascii="Times New Roman" w:eastAsia="Times New Roman" w:hAnsi="Times New Roman" w:cs="Times New Roman"/>
          <w:bCs/>
          <w:kern w:val="28"/>
          <w:sz w:val="28"/>
          <w:szCs w:val="28"/>
          <w:lang w:eastAsia="ru-RU"/>
        </w:rPr>
        <w:t>сельской администрации</w:t>
      </w:r>
    </w:p>
    <w:p w:rsidR="00AE7164" w:rsidRPr="005626DA" w:rsidRDefault="00AE7164" w:rsidP="00AE7164">
      <w:pPr>
        <w:widowControl w:val="0"/>
        <w:autoSpaceDE w:val="0"/>
        <w:autoSpaceDN w:val="0"/>
        <w:adjustRightInd w:val="0"/>
        <w:spacing w:after="0" w:line="240" w:lineRule="auto"/>
        <w:jc w:val="right"/>
        <w:rPr>
          <w:rFonts w:ascii="Times New Roman" w:eastAsia="Times New Roman" w:hAnsi="Times New Roman" w:cs="Times New Roman"/>
          <w:bCs/>
          <w:kern w:val="28"/>
          <w:sz w:val="28"/>
          <w:szCs w:val="28"/>
          <w:lang w:eastAsia="ru-RU"/>
        </w:rPr>
      </w:pPr>
      <w:r w:rsidRPr="005626DA">
        <w:rPr>
          <w:rFonts w:ascii="Times New Roman" w:eastAsia="Times New Roman" w:hAnsi="Times New Roman" w:cs="Times New Roman"/>
          <w:bCs/>
          <w:kern w:val="28"/>
          <w:sz w:val="28"/>
          <w:szCs w:val="28"/>
          <w:lang w:eastAsia="ru-RU"/>
        </w:rPr>
        <w:t>от</w:t>
      </w:r>
      <w:r w:rsidR="004162FD">
        <w:rPr>
          <w:rFonts w:ascii="Times New Roman" w:eastAsia="Times New Roman" w:hAnsi="Times New Roman" w:cs="Times New Roman"/>
          <w:bCs/>
          <w:kern w:val="28"/>
          <w:sz w:val="28"/>
          <w:szCs w:val="28"/>
          <w:lang w:eastAsia="ru-RU"/>
        </w:rPr>
        <w:t xml:space="preserve"> 26.05.2025</w:t>
      </w:r>
      <w:r w:rsidRPr="005626DA">
        <w:rPr>
          <w:rFonts w:ascii="Times New Roman" w:eastAsia="Times New Roman" w:hAnsi="Times New Roman" w:cs="Times New Roman"/>
          <w:bCs/>
          <w:kern w:val="28"/>
          <w:sz w:val="28"/>
          <w:szCs w:val="28"/>
          <w:lang w:eastAsia="ru-RU"/>
        </w:rPr>
        <w:t xml:space="preserve"> г. </w:t>
      </w:r>
      <w:r w:rsidR="004162FD">
        <w:rPr>
          <w:rFonts w:ascii="Times New Roman" w:eastAsia="Times New Roman" w:hAnsi="Times New Roman" w:cs="Times New Roman"/>
          <w:bCs/>
          <w:kern w:val="28"/>
          <w:sz w:val="28"/>
          <w:szCs w:val="28"/>
          <w:lang w:eastAsia="ru-RU"/>
        </w:rPr>
        <w:t xml:space="preserve">  </w:t>
      </w:r>
      <w:r w:rsidRPr="005626DA">
        <w:rPr>
          <w:rFonts w:ascii="Times New Roman" w:eastAsia="Times New Roman" w:hAnsi="Times New Roman" w:cs="Times New Roman"/>
          <w:bCs/>
          <w:kern w:val="28"/>
          <w:sz w:val="28"/>
          <w:szCs w:val="28"/>
          <w:lang w:eastAsia="ru-RU"/>
        </w:rPr>
        <w:t xml:space="preserve">№ </w:t>
      </w:r>
      <w:r w:rsidR="004162FD">
        <w:rPr>
          <w:rFonts w:ascii="Times New Roman" w:eastAsia="Times New Roman" w:hAnsi="Times New Roman" w:cs="Times New Roman"/>
          <w:bCs/>
          <w:kern w:val="28"/>
          <w:sz w:val="28"/>
          <w:szCs w:val="28"/>
          <w:lang w:eastAsia="ru-RU"/>
        </w:rPr>
        <w:t>31</w:t>
      </w:r>
      <w:bookmarkStart w:id="0" w:name="_GoBack"/>
      <w:bookmarkEnd w:id="0"/>
    </w:p>
    <w:p w:rsidR="00AE7164" w:rsidRPr="005626DA" w:rsidRDefault="00AE7164" w:rsidP="00AE716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bookmarkStart w:id="1" w:name="Par31"/>
      <w:bookmarkEnd w:id="1"/>
    </w:p>
    <w:p w:rsidR="00A14133" w:rsidRPr="005626DA" w:rsidRDefault="00A14133" w:rsidP="00A141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626DA">
        <w:rPr>
          <w:rFonts w:ascii="Times New Roman" w:eastAsia="Times New Roman" w:hAnsi="Times New Roman" w:cs="Times New Roman"/>
          <w:bCs/>
          <w:sz w:val="28"/>
          <w:szCs w:val="28"/>
          <w:lang w:eastAsia="ru-RU"/>
        </w:rPr>
        <w:t xml:space="preserve">ДОКЛАД </w:t>
      </w:r>
    </w:p>
    <w:p w:rsidR="00AE7164" w:rsidRPr="005626DA" w:rsidRDefault="00A14133" w:rsidP="00A1413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О ПРАВОПРИМЕНИТЕЛЬНОЙ ПРАКТИКЕ ПРИ ОСУЩЕСТВЛЕНИИ ГУЩИНСКОЙ СЕЛЬСКОЙ АДМИНИСТРАЦИЕЙ ПОЧЕПСКОГО МУНИЦИПАЛЬНОГО РАЙОНА БРЯНСКОЙ ОБЛАСТИ МУНИЦИПАЛЬНОГО КОНТРОЛЯ В СФЕРЕ БЛАГОУТСРОЙСТВА НА ТЕРРИТОРИИ ГУЩИНСКОГО СЕЛЬСКОГО ПОСЕЛЕНИЯ ПОЧЕПСКОГО МУНИЦИПАЛЬНОГО РАЙОНА БРЯНСКОЙ ОБЛАСТИ ЗА 2024ГОД</w:t>
      </w:r>
    </w:p>
    <w:p w:rsidR="00AE7164" w:rsidRPr="005626DA" w:rsidRDefault="00AE7164" w:rsidP="00AE716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4133" w:rsidRPr="005626DA" w:rsidRDefault="00A14133" w:rsidP="00A14133">
      <w:pPr>
        <w:widowControl w:val="0"/>
        <w:tabs>
          <w:tab w:val="left" w:pos="795"/>
        </w:tabs>
        <w:autoSpaceDE w:val="0"/>
        <w:autoSpaceDN w:val="0"/>
        <w:adjustRightInd w:val="0"/>
        <w:spacing w:after="0" w:line="240" w:lineRule="auto"/>
        <w:outlineLvl w:val="2"/>
        <w:rPr>
          <w:rFonts w:ascii="Times New Roman" w:eastAsia="Times New Roman" w:hAnsi="Times New Roman" w:cs="Times New Roman"/>
          <w:bCs/>
          <w:sz w:val="28"/>
          <w:szCs w:val="28"/>
          <w:lang w:eastAsia="ru-RU"/>
        </w:rPr>
      </w:pPr>
      <w:r w:rsidRPr="005626DA">
        <w:rPr>
          <w:rFonts w:ascii="Times New Roman" w:eastAsia="Times New Roman" w:hAnsi="Times New Roman" w:cs="Times New Roman"/>
          <w:bCs/>
          <w:sz w:val="28"/>
          <w:szCs w:val="28"/>
          <w:lang w:eastAsia="ru-RU"/>
        </w:rPr>
        <w:tab/>
        <w:t>Настоящий доклад подготовлен в соответствии с частями 3-5 статьи 47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AE7164" w:rsidRPr="005626DA" w:rsidRDefault="00AE7164" w:rsidP="00C0661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0661D" w:rsidRPr="005626DA" w:rsidRDefault="00C0661D" w:rsidP="00C0661D">
      <w:pPr>
        <w:spacing w:after="0" w:line="240" w:lineRule="auto"/>
        <w:jc w:val="center"/>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1.Общие сведения о муниципальном контроле в сфере благоустройства </w:t>
      </w:r>
    </w:p>
    <w:p w:rsidR="00C0661D" w:rsidRPr="005626DA" w:rsidRDefault="00C0661D" w:rsidP="00C0661D">
      <w:pPr>
        <w:spacing w:after="0" w:line="240" w:lineRule="auto"/>
        <w:jc w:val="center"/>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на территории Гущинского сельского поселения Почепского муниципального района Брянской области</w:t>
      </w:r>
    </w:p>
    <w:p w:rsidR="00C0661D" w:rsidRPr="005626DA" w:rsidRDefault="00C0661D" w:rsidP="00C0661D">
      <w:pPr>
        <w:spacing w:after="0" w:line="240" w:lineRule="auto"/>
        <w:jc w:val="center"/>
        <w:rPr>
          <w:rFonts w:ascii="Times New Roman" w:eastAsia="Times New Roman" w:hAnsi="Times New Roman" w:cs="Times New Roman"/>
          <w:sz w:val="28"/>
          <w:szCs w:val="28"/>
          <w:lang w:eastAsia="ru-RU"/>
        </w:rPr>
      </w:pP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Муниципальный контроль в сфере благоустройства на территории муниципального образования осуществлялся на основании следующих нормативных правовых актов: </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Федерального закона от 31.07.2020 № 248-ФЗ «О государственном контроле (надзоре) и муниципальном контроле в Российской Федерации»;</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Федерального закона от 06.10.2003 № 131-ФЗ «Об общих принципах организации местного самоуправления в Российской Федерации»;</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Устава Гущинского сельского поселения;</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w:t>
      </w:r>
      <w:r w:rsidR="009B3B02" w:rsidRPr="005626DA">
        <w:rPr>
          <w:rFonts w:ascii="Times New Roman" w:eastAsia="Times New Roman" w:hAnsi="Times New Roman" w:cs="Times New Roman"/>
          <w:sz w:val="28"/>
          <w:szCs w:val="28"/>
          <w:lang w:eastAsia="ru-RU"/>
        </w:rPr>
        <w:t>- Решения Гущинского сельского Совета народных депутатов от 29.09.2021 г. № 59 «Об утверждении Положения о муниципальном контроле в сфере благоустройства на территории Гущинского сельского поселения» (в ред. от 06.12.2021 г. № 66, от 28.02.2022 г. № 71, от 29.03.2024 г. № 112).</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Предметом муниципального контроля в сфере благоустройства на территории муниципального образования являлось соблюдение юридическими лицами, индивидуальными предпринимателями и гражданами Правил благоустройства территории Гущинского сельского поселения. </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Объектами муниципального контроля согласно Положения являются:</w:t>
      </w:r>
    </w:p>
    <w:p w:rsidR="009B3B02" w:rsidRPr="005626DA" w:rsidRDefault="009B3B02" w:rsidP="009B3B02">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lastRenderedPageBreak/>
        <w:t>- деятельность, действия (бездействие) контролируемых лиц в сфере благоустройства на территории Гущинского сельского поселения Почепского муниципального района Брянской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9B3B02" w:rsidRPr="005626DA" w:rsidRDefault="009B3B02" w:rsidP="009B3B02">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результаты деятельности контролируемых лиц, в том числе работы и услуги, к которым предъявляются обязательные требования;</w:t>
      </w:r>
    </w:p>
    <w:p w:rsidR="00C0661D" w:rsidRPr="005626DA" w:rsidRDefault="009B3B02" w:rsidP="009B3B02">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здания, сооружения, территории, включая земельные участки, предметы и другие объекты, которыми контролируемые лица владеют и пользуются и к которым предъявляются обязательные требования в сфере благоустройства.</w:t>
      </w:r>
      <w:r w:rsidR="00C0661D" w:rsidRPr="005626DA">
        <w:rPr>
          <w:rFonts w:ascii="Times New Roman" w:eastAsia="Times New Roman" w:hAnsi="Times New Roman" w:cs="Times New Roman"/>
          <w:sz w:val="28"/>
          <w:szCs w:val="28"/>
          <w:lang w:eastAsia="ru-RU"/>
        </w:rPr>
        <w:t>.</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Положением о муниципальном контроле в сфере благоустройства на территории Гущинского сельского поселения Почепского муниципального района Брянской области определены ключевые показатели вида контроля и их целевые значения. Однако в 202</w:t>
      </w:r>
      <w:r w:rsidR="009B3B02" w:rsidRPr="005626DA">
        <w:rPr>
          <w:rFonts w:ascii="Times New Roman" w:eastAsia="Times New Roman" w:hAnsi="Times New Roman" w:cs="Times New Roman"/>
          <w:sz w:val="28"/>
          <w:szCs w:val="28"/>
          <w:lang w:eastAsia="ru-RU"/>
        </w:rPr>
        <w:t>4</w:t>
      </w:r>
      <w:r w:rsidRPr="005626DA">
        <w:rPr>
          <w:rFonts w:ascii="Times New Roman" w:eastAsia="Times New Roman" w:hAnsi="Times New Roman" w:cs="Times New Roman"/>
          <w:sz w:val="28"/>
          <w:szCs w:val="28"/>
          <w:lang w:eastAsia="ru-RU"/>
        </w:rPr>
        <w:t xml:space="preserve"> году, в условиях действия моратория, введенного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внеплановые контрольные мероприятия в отношении контролируемых лиц не проводились. В соответствии с п. 10 данного постановления были проведены профилактические мероприятия. </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доля устраненных нарушений из числа выявленных нарушений обязательных требований - 0%;</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доля отмененных результатов контрольных мероприятий - 0%;</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доля контрольных мероприятий, по результатам которых были выявлены нарушения, но не приняты соответствующие меры административного воздействия - 0%;</w:t>
      </w:r>
    </w:p>
    <w:p w:rsidR="00C0661D"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доля вынесенных судебных решений о назначении административного наказания по материалам контрольного органа – 0%;</w:t>
      </w:r>
    </w:p>
    <w:p w:rsidR="00AE7164" w:rsidRPr="005626DA" w:rsidRDefault="00C0661D" w:rsidP="00C0661D">
      <w:pPr>
        <w:spacing w:after="0" w:line="240" w:lineRule="auto"/>
        <w:ind w:firstLine="708"/>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C0661D" w:rsidRPr="005626DA" w:rsidRDefault="00C0661D" w:rsidP="00C0661D">
      <w:pPr>
        <w:spacing w:after="0" w:line="240" w:lineRule="auto"/>
        <w:ind w:firstLine="708"/>
        <w:jc w:val="both"/>
        <w:rPr>
          <w:rFonts w:ascii="Times New Roman" w:eastAsia="Times New Roman" w:hAnsi="Times New Roman" w:cs="Times New Roman"/>
          <w:sz w:val="28"/>
          <w:szCs w:val="28"/>
          <w:lang w:eastAsia="ru-RU"/>
        </w:rPr>
      </w:pPr>
    </w:p>
    <w:p w:rsidR="001D19D9" w:rsidRPr="005626DA" w:rsidRDefault="001D19D9" w:rsidP="001D19D9">
      <w:pPr>
        <w:spacing w:after="0" w:line="240" w:lineRule="auto"/>
        <w:ind w:firstLine="708"/>
        <w:jc w:val="center"/>
        <w:rPr>
          <w:rFonts w:ascii="Times New Roman" w:eastAsia="Times New Roman" w:hAnsi="Times New Roman" w:cs="Times New Roman"/>
          <w:bCs/>
          <w:sz w:val="28"/>
          <w:szCs w:val="28"/>
          <w:lang w:eastAsia="ru-RU"/>
        </w:rPr>
      </w:pPr>
      <w:r w:rsidRPr="005626DA">
        <w:rPr>
          <w:rFonts w:ascii="Times New Roman" w:eastAsia="Times New Roman" w:hAnsi="Times New Roman" w:cs="Times New Roman"/>
          <w:bCs/>
          <w:sz w:val="28"/>
          <w:szCs w:val="28"/>
          <w:lang w:eastAsia="ru-RU"/>
        </w:rPr>
        <w:lastRenderedPageBreak/>
        <w:t xml:space="preserve">2. Сведения об организации муниципального контроля в </w:t>
      </w:r>
    </w:p>
    <w:p w:rsidR="00AE7164" w:rsidRPr="005626DA" w:rsidRDefault="001D19D9" w:rsidP="001D19D9">
      <w:pPr>
        <w:spacing w:after="0" w:line="240" w:lineRule="auto"/>
        <w:ind w:firstLine="708"/>
        <w:jc w:val="center"/>
        <w:rPr>
          <w:rFonts w:ascii="Times New Roman" w:eastAsia="Times New Roman" w:hAnsi="Times New Roman" w:cs="Times New Roman"/>
          <w:bCs/>
          <w:sz w:val="28"/>
          <w:szCs w:val="28"/>
          <w:lang w:eastAsia="ru-RU"/>
        </w:rPr>
      </w:pPr>
      <w:r w:rsidRPr="005626DA">
        <w:rPr>
          <w:rFonts w:ascii="Times New Roman" w:eastAsia="Times New Roman" w:hAnsi="Times New Roman" w:cs="Times New Roman"/>
          <w:bCs/>
          <w:sz w:val="28"/>
          <w:szCs w:val="28"/>
          <w:lang w:eastAsia="ru-RU"/>
        </w:rPr>
        <w:t>сфере благоустройства на территории муниципального образования</w:t>
      </w:r>
    </w:p>
    <w:p w:rsidR="001D19D9" w:rsidRPr="005626DA" w:rsidRDefault="001D19D9" w:rsidP="001D19D9">
      <w:pPr>
        <w:spacing w:after="0" w:line="240" w:lineRule="auto"/>
        <w:ind w:firstLine="708"/>
        <w:rPr>
          <w:rFonts w:ascii="Times New Roman" w:eastAsia="Times New Roman" w:hAnsi="Times New Roman" w:cs="Times New Roman"/>
          <w:bCs/>
          <w:sz w:val="28"/>
          <w:szCs w:val="28"/>
          <w:lang w:eastAsia="ru-RU"/>
        </w:rPr>
      </w:pP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Муниципальный контроль в сфере благоустройства на территории Гущинского сельского поселения Почепского муниципального района Брянской области преимущественно осуществляется путем проведения профилактических мероприятий без взаимодействия с контролируемым лицом. </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Полномочия по осуществлению данного вида муниципального контроля от лица администрации муниципального образования осуществляли должностные лица Гущинского сельской администрации.</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Администрацией муниципального образования внесена необходимая информация и документы в следующие информационный системы: Единый реестр видов контроля (ЕРВК). </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В 2024 году жалоб на действия должностных лиц органа контроля не поступало.</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3. Сведения о профилактике рисков причинения вреда (ущерба)</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При осуществлении муниципального контроля контрольный орган проводит следующие виды профилактических мероприятий:</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а) информирование;</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б) объявление предостережения;</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в) консультирование;</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г) профилактический визит.</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В целях реализации механизмов открытости, а также информирования граждан и юридических лиц на официальном сайте администрации муниципального образования</w:t>
      </w:r>
      <w:r w:rsidR="006E5867" w:rsidRPr="005626DA">
        <w:rPr>
          <w:rFonts w:ascii="Times New Roman" w:eastAsia="Times New Roman" w:hAnsi="Times New Roman" w:cs="Times New Roman"/>
          <w:sz w:val="28"/>
          <w:szCs w:val="28"/>
          <w:lang w:eastAsia="ru-RU"/>
        </w:rPr>
        <w:t xml:space="preserve"> в сети интернет </w:t>
      </w:r>
      <w:r w:rsidRPr="005626DA">
        <w:rPr>
          <w:rFonts w:ascii="Times New Roman" w:eastAsia="Times New Roman" w:hAnsi="Times New Roman" w:cs="Times New Roman"/>
          <w:sz w:val="28"/>
          <w:szCs w:val="28"/>
          <w:lang w:eastAsia="ru-RU"/>
        </w:rPr>
        <w:t>размещалась информация о нормативно-правовом регулировании вида контроля.</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В 2024 году проведено 3 информирования и 1 консультирования. Профилактические визиты не проводились.</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1D19D9" w:rsidRPr="005626DA" w:rsidRDefault="001D19D9" w:rsidP="00851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4. Сведения о контрольных мероприятиях</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Муниципальный контроль осуществляется администрацией посредством организации проведения следующих внеплановых контрольных мероприятий: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обследования, в 2024 году не проводились.</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В связи с тем, что система оценки и управления рисками при осуществлении муниципального контроля в сфере благоустройства не применяется, плановые контрольные мероприятия в 2024 году, не проводились.</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В 2024 году внеплановые контрольные мероприятия также не проводились, в связи с отсутствием оснований (положительный результат </w:t>
      </w:r>
      <w:r w:rsidRPr="005626DA">
        <w:rPr>
          <w:rFonts w:ascii="Times New Roman" w:eastAsia="Times New Roman" w:hAnsi="Times New Roman" w:cs="Times New Roman"/>
          <w:sz w:val="28"/>
          <w:szCs w:val="28"/>
          <w:lang w:eastAsia="ru-RU"/>
        </w:rPr>
        <w:lastRenderedPageBreak/>
        <w:t>эффективности проведения мероприятий, направленных на профилактику нарушений обязательных требований).</w:t>
      </w:r>
    </w:p>
    <w:p w:rsidR="001D19D9" w:rsidRPr="005626DA" w:rsidRDefault="00851CF2"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w:t>
      </w:r>
      <w:r w:rsidR="001D19D9" w:rsidRPr="005626DA">
        <w:rPr>
          <w:rFonts w:ascii="Times New Roman" w:eastAsia="Times New Roman" w:hAnsi="Times New Roman" w:cs="Times New Roman"/>
          <w:sz w:val="28"/>
          <w:szCs w:val="28"/>
          <w:lang w:eastAsia="ru-RU"/>
        </w:rPr>
        <w:t>Обращения, жалобы от граждан и юридических лиц в 202</w:t>
      </w:r>
      <w:r w:rsidRPr="005626DA">
        <w:rPr>
          <w:rFonts w:ascii="Times New Roman" w:eastAsia="Times New Roman" w:hAnsi="Times New Roman" w:cs="Times New Roman"/>
          <w:sz w:val="28"/>
          <w:szCs w:val="28"/>
          <w:lang w:eastAsia="ru-RU"/>
        </w:rPr>
        <w:t>4</w:t>
      </w:r>
      <w:r w:rsidR="001D19D9" w:rsidRPr="005626DA">
        <w:rPr>
          <w:rFonts w:ascii="Times New Roman" w:eastAsia="Times New Roman" w:hAnsi="Times New Roman" w:cs="Times New Roman"/>
          <w:sz w:val="28"/>
          <w:szCs w:val="28"/>
          <w:lang w:eastAsia="ru-RU"/>
        </w:rPr>
        <w:t xml:space="preserve"> году не поступали.</w:t>
      </w:r>
    </w:p>
    <w:p w:rsidR="001D19D9" w:rsidRPr="005626DA" w:rsidRDefault="00851CF2"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w:t>
      </w:r>
      <w:r w:rsidR="001D19D9" w:rsidRPr="005626DA">
        <w:rPr>
          <w:rFonts w:ascii="Times New Roman" w:eastAsia="Times New Roman" w:hAnsi="Times New Roman" w:cs="Times New Roman"/>
          <w:sz w:val="28"/>
          <w:szCs w:val="28"/>
          <w:lang w:eastAsia="ru-RU"/>
        </w:rPr>
        <w:t>Протоколы об административных правонарушениях не составлялись.</w:t>
      </w:r>
    </w:p>
    <w:p w:rsidR="001D19D9" w:rsidRPr="005626DA" w:rsidRDefault="001D19D9"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ab/>
      </w:r>
    </w:p>
    <w:p w:rsidR="001D19D9" w:rsidRPr="005626DA" w:rsidRDefault="001D19D9" w:rsidP="00851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5. Выводы и предложения по итогам организации и</w:t>
      </w:r>
    </w:p>
    <w:p w:rsidR="001D19D9" w:rsidRPr="005626DA" w:rsidRDefault="001D19D9" w:rsidP="00851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осуществления вида контроля</w:t>
      </w:r>
    </w:p>
    <w:p w:rsidR="00851CF2" w:rsidRPr="005626DA" w:rsidRDefault="00851CF2" w:rsidP="00851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1D19D9" w:rsidRPr="005626DA" w:rsidRDefault="00851CF2"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w:t>
      </w:r>
      <w:r w:rsidR="001D19D9" w:rsidRPr="005626DA">
        <w:rPr>
          <w:rFonts w:ascii="Times New Roman" w:eastAsia="Times New Roman" w:hAnsi="Times New Roman" w:cs="Times New Roman"/>
          <w:sz w:val="28"/>
          <w:szCs w:val="28"/>
          <w:lang w:eastAsia="ru-RU"/>
        </w:rPr>
        <w:t>В 202</w:t>
      </w:r>
      <w:r w:rsidRPr="005626DA">
        <w:rPr>
          <w:rFonts w:ascii="Times New Roman" w:eastAsia="Times New Roman" w:hAnsi="Times New Roman" w:cs="Times New Roman"/>
          <w:sz w:val="28"/>
          <w:szCs w:val="28"/>
          <w:lang w:eastAsia="ru-RU"/>
        </w:rPr>
        <w:t>4</w:t>
      </w:r>
      <w:r w:rsidR="001D19D9" w:rsidRPr="005626DA">
        <w:rPr>
          <w:rFonts w:ascii="Times New Roman" w:eastAsia="Times New Roman" w:hAnsi="Times New Roman" w:cs="Times New Roman"/>
          <w:sz w:val="28"/>
          <w:szCs w:val="28"/>
          <w:lang w:eastAsia="ru-RU"/>
        </w:rPr>
        <w:t xml:space="preserve"> году в целях реализации перехода на </w:t>
      </w:r>
      <w:r w:rsidRPr="005626DA">
        <w:rPr>
          <w:rFonts w:ascii="Times New Roman" w:eastAsia="Times New Roman" w:hAnsi="Times New Roman" w:cs="Times New Roman"/>
          <w:sz w:val="28"/>
          <w:szCs w:val="28"/>
          <w:lang w:eastAsia="ru-RU"/>
        </w:rPr>
        <w:t>положения Федерального закона №</w:t>
      </w:r>
      <w:r w:rsidR="001D19D9" w:rsidRPr="005626DA">
        <w:rPr>
          <w:rFonts w:ascii="Times New Roman" w:eastAsia="Times New Roman" w:hAnsi="Times New Roman" w:cs="Times New Roman"/>
          <w:sz w:val="28"/>
          <w:szCs w:val="28"/>
          <w:lang w:eastAsia="ru-RU"/>
        </w:rPr>
        <w:t>248-ФЗ Гущинским сельским Советом народных депутатов и Гущинской сельской администрацией Почепского муниципального района был принят ряд нормативных правовых актов, устанавливающих порядок организации и осуществления муниципального контроля в сфере благоустройства на территории Гущинского сельского поселения Почепского муниципального района Брянской области.</w:t>
      </w:r>
    </w:p>
    <w:p w:rsidR="001D19D9" w:rsidRPr="005626DA" w:rsidRDefault="00851CF2"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w:t>
      </w:r>
      <w:r w:rsidR="001D19D9" w:rsidRPr="005626DA">
        <w:rPr>
          <w:rFonts w:ascii="Times New Roman" w:eastAsia="Times New Roman" w:hAnsi="Times New Roman" w:cs="Times New Roman"/>
          <w:sz w:val="28"/>
          <w:szCs w:val="28"/>
          <w:lang w:eastAsia="ru-RU"/>
        </w:rPr>
        <w:t xml:space="preserve">Кроме того, Гущинская сельская администрация Почепского муниципального района внесла в Единый реестр видов контроля (ЕРВК) информацию и документы, необходимые для осуществления муниципального контроля.  </w:t>
      </w:r>
    </w:p>
    <w:p w:rsidR="00AE7164" w:rsidRPr="005626DA" w:rsidRDefault="00851CF2" w:rsidP="001D1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626DA">
        <w:rPr>
          <w:rFonts w:ascii="Times New Roman" w:eastAsia="Times New Roman" w:hAnsi="Times New Roman" w:cs="Times New Roman"/>
          <w:sz w:val="28"/>
          <w:szCs w:val="28"/>
          <w:lang w:eastAsia="ru-RU"/>
        </w:rPr>
        <w:t xml:space="preserve">         </w:t>
      </w:r>
      <w:r w:rsidR="001D19D9" w:rsidRPr="005626DA">
        <w:rPr>
          <w:rFonts w:ascii="Times New Roman" w:eastAsia="Times New Roman" w:hAnsi="Times New Roman" w:cs="Times New Roman"/>
          <w:sz w:val="28"/>
          <w:szCs w:val="28"/>
          <w:lang w:eastAsia="ru-RU"/>
        </w:rPr>
        <w:t>В целях недопущения на</w:t>
      </w:r>
      <w:r w:rsidRPr="005626DA">
        <w:rPr>
          <w:rFonts w:ascii="Times New Roman" w:eastAsia="Times New Roman" w:hAnsi="Times New Roman" w:cs="Times New Roman"/>
          <w:sz w:val="28"/>
          <w:szCs w:val="28"/>
          <w:lang w:eastAsia="ru-RU"/>
        </w:rPr>
        <w:t xml:space="preserve">рушений обязательных требований </w:t>
      </w:r>
      <w:r w:rsidR="001D19D9" w:rsidRPr="005626DA">
        <w:rPr>
          <w:rFonts w:ascii="Times New Roman" w:eastAsia="Times New Roman" w:hAnsi="Times New Roman" w:cs="Times New Roman"/>
          <w:sz w:val="28"/>
          <w:szCs w:val="28"/>
          <w:lang w:eastAsia="ru-RU"/>
        </w:rPr>
        <w:t>законодательства Российской Федерации в сфере благоустройства на территории Гущинского сельского поселения Почепского муниципального района Брянской области на официальном сайте администрации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r w:rsidR="009B3B02" w:rsidRPr="005626DA">
        <w:rPr>
          <w:rFonts w:ascii="Times New Roman" w:eastAsia="Times New Roman" w:hAnsi="Times New Roman" w:cs="Times New Roman"/>
          <w:sz w:val="28"/>
          <w:szCs w:val="28"/>
          <w:lang w:eastAsia="ru-RU"/>
        </w:rPr>
        <w:t xml:space="preserve">. </w:t>
      </w:r>
    </w:p>
    <w:sectPr w:rsidR="00AE7164" w:rsidRPr="005626DA" w:rsidSect="00851CF2">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64"/>
    <w:rsid w:val="001D19D9"/>
    <w:rsid w:val="003A64A6"/>
    <w:rsid w:val="004162FD"/>
    <w:rsid w:val="004E30E5"/>
    <w:rsid w:val="005626DA"/>
    <w:rsid w:val="006E5867"/>
    <w:rsid w:val="007D0AA8"/>
    <w:rsid w:val="00851CF2"/>
    <w:rsid w:val="009B3B02"/>
    <w:rsid w:val="00A14133"/>
    <w:rsid w:val="00AE7164"/>
    <w:rsid w:val="00C0661D"/>
    <w:rsid w:val="00EC0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58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5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3</cp:revision>
  <dcterms:created xsi:type="dcterms:W3CDTF">2025-05-21T07:31:00Z</dcterms:created>
  <dcterms:modified xsi:type="dcterms:W3CDTF">2025-05-26T07:19:00Z</dcterms:modified>
</cp:coreProperties>
</file>